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1D" w:rsidRPr="00AE6299" w:rsidRDefault="0002281D" w:rsidP="004602B8">
      <w:pPr>
        <w:rPr>
          <w:rFonts w:cstheme="minorHAnsi"/>
          <w:b/>
          <w:sz w:val="18"/>
          <w:szCs w:val="18"/>
        </w:rPr>
      </w:pPr>
      <w:bookmarkStart w:id="0" w:name="_GoBack"/>
      <w:r w:rsidRPr="00AE6299">
        <w:rPr>
          <w:rFonts w:cstheme="minorHAnsi"/>
          <w:b/>
          <w:sz w:val="18"/>
          <w:szCs w:val="18"/>
        </w:rPr>
        <w:t>Turismo leisure</w:t>
      </w:r>
    </w:p>
    <w:p w:rsidR="00BE6C8B" w:rsidRPr="00AE6299" w:rsidRDefault="00BE6C8B" w:rsidP="004602B8">
      <w:pPr>
        <w:rPr>
          <w:rFonts w:cstheme="minorHAnsi"/>
          <w:b/>
          <w:sz w:val="18"/>
          <w:szCs w:val="18"/>
        </w:rPr>
      </w:pPr>
      <w:r w:rsidRPr="00AE6299">
        <w:rPr>
          <w:rFonts w:cstheme="minorHAnsi"/>
          <w:b/>
          <w:sz w:val="18"/>
          <w:szCs w:val="18"/>
        </w:rPr>
        <w:t xml:space="preserve">Break in Croazia </w:t>
      </w:r>
    </w:p>
    <w:p w:rsidR="0036365C" w:rsidRPr="00AE6299" w:rsidRDefault="0036365C" w:rsidP="004602B8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Durata: </w:t>
      </w:r>
      <w:r w:rsidR="00BE6C8B" w:rsidRPr="00AE6299">
        <w:rPr>
          <w:rFonts w:cstheme="minorHAnsi"/>
          <w:sz w:val="18"/>
          <w:szCs w:val="18"/>
        </w:rPr>
        <w:t>4</w:t>
      </w:r>
      <w:r w:rsidRPr="00AE6299">
        <w:rPr>
          <w:rFonts w:cstheme="minorHAnsi"/>
          <w:sz w:val="18"/>
          <w:szCs w:val="18"/>
        </w:rPr>
        <w:t xml:space="preserve"> giorni</w:t>
      </w:r>
    </w:p>
    <w:p w:rsidR="0036365C" w:rsidRPr="00AE6299" w:rsidRDefault="0036365C" w:rsidP="004602B8">
      <w:pPr>
        <w:rPr>
          <w:rFonts w:cstheme="minorHAnsi"/>
          <w:b/>
          <w:sz w:val="18"/>
          <w:szCs w:val="18"/>
        </w:rPr>
      </w:pPr>
      <w:r w:rsidRPr="00AE6299">
        <w:rPr>
          <w:rFonts w:cstheme="minorHAnsi"/>
          <w:b/>
          <w:sz w:val="18"/>
          <w:szCs w:val="18"/>
        </w:rPr>
        <w:t xml:space="preserve">1° Giorno: </w:t>
      </w:r>
      <w:r w:rsidR="00BE6C8B" w:rsidRPr="00AE6299">
        <w:rPr>
          <w:rFonts w:cstheme="minorHAnsi"/>
          <w:b/>
          <w:sz w:val="18"/>
          <w:szCs w:val="18"/>
        </w:rPr>
        <w:t>Spalato</w:t>
      </w:r>
      <w:r w:rsidR="00106B20" w:rsidRPr="00AE6299">
        <w:rPr>
          <w:rFonts w:cstheme="minorHAnsi"/>
          <w:b/>
          <w:sz w:val="18"/>
          <w:szCs w:val="18"/>
        </w:rPr>
        <w:t xml:space="preserve"> – Trogir (km 29,2)</w:t>
      </w:r>
    </w:p>
    <w:p w:rsidR="00BE6C8B" w:rsidRPr="00AE6299" w:rsidRDefault="00BE6C8B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Arrivo a Spalato con il traghetto di primo mattino.</w:t>
      </w:r>
    </w:p>
    <w:p w:rsidR="00BE6C8B" w:rsidRPr="00AE6299" w:rsidRDefault="00BE6C8B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Inizio g</w:t>
      </w:r>
      <w:r w:rsidR="0036365C" w:rsidRPr="00AE6299">
        <w:rPr>
          <w:rFonts w:cstheme="minorHAnsi"/>
          <w:sz w:val="18"/>
          <w:szCs w:val="18"/>
        </w:rPr>
        <w:t xml:space="preserve">iro panoramico </w:t>
      </w:r>
      <w:r w:rsidR="009F026D" w:rsidRPr="00AE6299">
        <w:rPr>
          <w:rFonts w:cstheme="minorHAnsi"/>
          <w:sz w:val="18"/>
          <w:szCs w:val="18"/>
        </w:rPr>
        <w:t xml:space="preserve">della cittadina </w:t>
      </w:r>
      <w:r w:rsidR="004F0A90" w:rsidRPr="00AE6299">
        <w:rPr>
          <w:rFonts w:cstheme="minorHAnsi"/>
          <w:sz w:val="18"/>
          <w:szCs w:val="18"/>
        </w:rPr>
        <w:t xml:space="preserve">della Dalmazia, la seconda piu’ </w:t>
      </w:r>
      <w:r w:rsidR="009F026D" w:rsidRPr="00AE6299">
        <w:rPr>
          <w:rFonts w:cstheme="minorHAnsi"/>
          <w:sz w:val="18"/>
          <w:szCs w:val="18"/>
        </w:rPr>
        <w:t xml:space="preserve">grande della Croazia </w:t>
      </w:r>
    </w:p>
    <w:p w:rsidR="003C5CB4" w:rsidRPr="00AE6299" w:rsidRDefault="00122CC0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Fondata come colonia greca, il primo cittadino di Spalato viene considerato </w:t>
      </w:r>
      <w:r w:rsidR="009F026D" w:rsidRPr="00AE6299">
        <w:rPr>
          <w:rFonts w:cstheme="minorHAnsi"/>
          <w:sz w:val="18"/>
          <w:szCs w:val="18"/>
        </w:rPr>
        <w:t xml:space="preserve">tuttavia </w:t>
      </w:r>
      <w:r w:rsidRPr="00AE6299">
        <w:rPr>
          <w:rFonts w:cstheme="minorHAnsi"/>
          <w:sz w:val="18"/>
          <w:szCs w:val="18"/>
        </w:rPr>
        <w:t>l’imperatore Diocleziano che nel 293 d.c. inizi</w:t>
      </w:r>
      <w:r w:rsidR="009F026D" w:rsidRPr="00AE6299">
        <w:rPr>
          <w:rFonts w:cstheme="minorHAnsi"/>
          <w:sz w:val="18"/>
          <w:szCs w:val="18"/>
        </w:rPr>
        <w:t xml:space="preserve">ò a costruire la sua residenza </w:t>
      </w:r>
      <w:r w:rsidRPr="00AE6299">
        <w:rPr>
          <w:rFonts w:cstheme="minorHAnsi"/>
          <w:sz w:val="18"/>
          <w:szCs w:val="18"/>
        </w:rPr>
        <w:t xml:space="preserve">per poi trasferirsi </w:t>
      </w:r>
      <w:r w:rsidR="00AC09D5" w:rsidRPr="00AE6299">
        <w:rPr>
          <w:rFonts w:cstheme="minorHAnsi"/>
          <w:sz w:val="18"/>
          <w:szCs w:val="18"/>
        </w:rPr>
        <w:t xml:space="preserve">lì a vita privata </w:t>
      </w:r>
      <w:r w:rsidRPr="00AE6299">
        <w:rPr>
          <w:rFonts w:cstheme="minorHAnsi"/>
          <w:sz w:val="18"/>
          <w:szCs w:val="18"/>
        </w:rPr>
        <w:t>all’abbandono del trono.</w:t>
      </w:r>
    </w:p>
    <w:p w:rsidR="009F026D" w:rsidRPr="00AE6299" w:rsidRDefault="00AC09D5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Il Palazzo di Diocleziano è infatti una delle principali attrattive della città le cui mura racchiudevano proprio il centro della città.</w:t>
      </w:r>
    </w:p>
    <w:p w:rsidR="00AC09D5" w:rsidRPr="00AE6299" w:rsidRDefault="00541BF7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Costruito in pietra </w:t>
      </w:r>
      <w:r w:rsidR="00AC09D5" w:rsidRPr="00AE6299">
        <w:rPr>
          <w:rFonts w:cstheme="minorHAnsi"/>
          <w:sz w:val="18"/>
          <w:szCs w:val="18"/>
        </w:rPr>
        <w:t>bianca proveniente dall’</w:t>
      </w:r>
      <w:r w:rsidRPr="00AE6299">
        <w:rPr>
          <w:rFonts w:cstheme="minorHAnsi"/>
          <w:sz w:val="18"/>
          <w:szCs w:val="18"/>
        </w:rPr>
        <w:t>Isola di Brac l’imperatore volle anche che fosse utilizzato del marmo di Carrara nonché delle sfingi proveniente dall’Egitto come quella in granito che troviamo all’ingresso del tempio di Giove.</w:t>
      </w:r>
    </w:p>
    <w:p w:rsidR="003B5305" w:rsidRPr="00AE6299" w:rsidRDefault="00541BF7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La cattedrale di San Doimo,</w:t>
      </w:r>
      <w:r w:rsidR="003B5305" w:rsidRPr="00AE6299">
        <w:rPr>
          <w:rFonts w:cstheme="minorHAnsi"/>
          <w:sz w:val="18"/>
          <w:szCs w:val="18"/>
        </w:rPr>
        <w:t xml:space="preserve"> in origine era mausoleo di</w:t>
      </w:r>
      <w:r w:rsidRPr="00AE6299">
        <w:rPr>
          <w:rFonts w:cstheme="minorHAnsi"/>
          <w:sz w:val="18"/>
          <w:szCs w:val="18"/>
        </w:rPr>
        <w:t xml:space="preserve"> Diocleziano</w:t>
      </w:r>
      <w:r w:rsidR="003B5305" w:rsidRPr="00AE6299">
        <w:rPr>
          <w:rFonts w:cstheme="minorHAnsi"/>
          <w:sz w:val="18"/>
          <w:szCs w:val="18"/>
        </w:rPr>
        <w:t xml:space="preserve">; </w:t>
      </w:r>
      <w:r w:rsidRPr="00AE6299">
        <w:rPr>
          <w:rFonts w:cstheme="minorHAnsi"/>
          <w:sz w:val="18"/>
          <w:szCs w:val="18"/>
        </w:rPr>
        <w:t>convertito in cattedrale nel VI</w:t>
      </w:r>
      <w:r w:rsidR="003B5305" w:rsidRPr="00AE6299">
        <w:rPr>
          <w:rFonts w:cstheme="minorHAnsi"/>
          <w:sz w:val="18"/>
          <w:szCs w:val="18"/>
        </w:rPr>
        <w:t xml:space="preserve">I secolo dal vescovo di allora quando il sarcofago contenente le spoglie di Diocleziano venne spostato e sostituito con le spoglie di San Doimo. </w:t>
      </w:r>
    </w:p>
    <w:p w:rsidR="00541BF7" w:rsidRPr="00AE6299" w:rsidRDefault="00541BF7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Dalla cima del suo campanile si puo’ ammirare la vista di tutta la città</w:t>
      </w:r>
    </w:p>
    <w:p w:rsidR="00541BF7" w:rsidRPr="00AE6299" w:rsidRDefault="00541BF7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Nei sotterranei, in origine magazzini si tengono oggi mostre e </w:t>
      </w:r>
      <w:r w:rsidR="003B5305" w:rsidRPr="00AE6299">
        <w:rPr>
          <w:rFonts w:cstheme="minorHAnsi"/>
          <w:sz w:val="18"/>
          <w:szCs w:val="18"/>
        </w:rPr>
        <w:t>mercatini permane</w:t>
      </w:r>
      <w:r w:rsidRPr="00AE6299">
        <w:rPr>
          <w:rFonts w:cstheme="minorHAnsi"/>
          <w:sz w:val="18"/>
          <w:szCs w:val="18"/>
        </w:rPr>
        <w:t>nti</w:t>
      </w:r>
    </w:p>
    <w:p w:rsidR="00B17D38" w:rsidRPr="00AE6299" w:rsidRDefault="00B17D38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Il Peristilio è la piazza centrale del palazzo e da qui l’imperatore faceva le sue uscite per mostrarsi ai suoi sudditi. Oggi viene anche utilizzato come palcoscenico teatrale grazie anche alle favorevoli qualità di suono</w:t>
      </w:r>
    </w:p>
    <w:p w:rsidR="00AC09D5" w:rsidRPr="00AE6299" w:rsidRDefault="00AC09D5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Dal 1979 </w:t>
      </w:r>
      <w:r w:rsidR="00541BF7" w:rsidRPr="00AE6299">
        <w:rPr>
          <w:rFonts w:cstheme="minorHAnsi"/>
          <w:sz w:val="18"/>
          <w:szCs w:val="18"/>
        </w:rPr>
        <w:t xml:space="preserve">il palazzo di Diocleziano </w:t>
      </w:r>
      <w:r w:rsidRPr="00AE6299">
        <w:rPr>
          <w:rFonts w:cstheme="minorHAnsi"/>
          <w:sz w:val="18"/>
          <w:szCs w:val="18"/>
        </w:rPr>
        <w:t>è stato dichiarato come patrimonio dell’Unesco.</w:t>
      </w:r>
    </w:p>
    <w:p w:rsidR="00996F3F" w:rsidRPr="00AE6299" w:rsidRDefault="00996F3F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Prima di lasciare Spalato da non perdere una passeggiata per il suo lungomare che dal centro porta fino alla sua Marina ammirando splendidi scorci della città.</w:t>
      </w:r>
    </w:p>
    <w:p w:rsidR="00996F3F" w:rsidRPr="00AE6299" w:rsidRDefault="00996F3F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A circa </w:t>
      </w:r>
      <w:r w:rsidR="00106B20" w:rsidRPr="00AE6299">
        <w:rPr>
          <w:rFonts w:cstheme="minorHAnsi"/>
          <w:sz w:val="18"/>
          <w:szCs w:val="18"/>
        </w:rPr>
        <w:t>29</w:t>
      </w:r>
      <w:r w:rsidR="00383B46" w:rsidRPr="00AE6299">
        <w:rPr>
          <w:rFonts w:cstheme="minorHAnsi"/>
          <w:sz w:val="18"/>
          <w:szCs w:val="18"/>
        </w:rPr>
        <w:t xml:space="preserve"> km da Spalato </w:t>
      </w:r>
      <w:r w:rsidR="00906D2C" w:rsidRPr="00AE6299">
        <w:rPr>
          <w:rFonts w:cstheme="minorHAnsi"/>
          <w:sz w:val="18"/>
          <w:szCs w:val="18"/>
        </w:rPr>
        <w:t>sorge un piccolo borgo nominato patrimonio dell’Unesco, Trogir</w:t>
      </w:r>
      <w:r w:rsidR="002921C2" w:rsidRPr="00AE6299">
        <w:rPr>
          <w:rFonts w:cstheme="minorHAnsi"/>
          <w:sz w:val="18"/>
          <w:szCs w:val="18"/>
        </w:rPr>
        <w:t xml:space="preserve"> collegata alla terra da un ponte</w:t>
      </w:r>
    </w:p>
    <w:p w:rsidR="00906D2C" w:rsidRPr="00AE6299" w:rsidRDefault="00906D2C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Considerata uno dei gioielli architettonici della D</w:t>
      </w:r>
      <w:r w:rsidR="002921C2" w:rsidRPr="00AE6299">
        <w:rPr>
          <w:rFonts w:cstheme="minorHAnsi"/>
          <w:sz w:val="18"/>
          <w:szCs w:val="18"/>
        </w:rPr>
        <w:t>almazia, la visita della città comprende la Piazza del Municipio verso la cattedrale di San Lorenzo, di epoca Veneziana.</w:t>
      </w:r>
    </w:p>
    <w:p w:rsidR="002921C2" w:rsidRPr="00AE6299" w:rsidRDefault="002921C2" w:rsidP="003C5CB4">
      <w:pPr>
        <w:jc w:val="both"/>
        <w:rPr>
          <w:rFonts w:cstheme="minorHAnsi"/>
          <w:sz w:val="18"/>
          <w:szCs w:val="18"/>
        </w:rPr>
      </w:pPr>
    </w:p>
    <w:p w:rsidR="002921C2" w:rsidRPr="00AE6299" w:rsidRDefault="002921C2" w:rsidP="003C5CB4">
      <w:pPr>
        <w:jc w:val="both"/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Al termine arrivo in </w:t>
      </w:r>
      <w:r w:rsidR="000E3C3C" w:rsidRPr="00AE6299">
        <w:rPr>
          <w:rFonts w:cstheme="minorHAnsi"/>
          <w:sz w:val="18"/>
          <w:szCs w:val="18"/>
        </w:rPr>
        <w:t>Hotel, cena e pernottamento</w:t>
      </w:r>
    </w:p>
    <w:p w:rsidR="00906D2C" w:rsidRPr="00AE6299" w:rsidRDefault="00906D2C" w:rsidP="003C5CB4">
      <w:pPr>
        <w:jc w:val="both"/>
        <w:rPr>
          <w:rFonts w:cstheme="minorHAnsi"/>
          <w:sz w:val="18"/>
          <w:szCs w:val="18"/>
        </w:rPr>
      </w:pPr>
    </w:p>
    <w:p w:rsidR="00BE6C8B" w:rsidRPr="00AE6299" w:rsidRDefault="00BE6C8B" w:rsidP="004D2C4D">
      <w:pPr>
        <w:rPr>
          <w:rFonts w:cstheme="minorHAnsi"/>
          <w:sz w:val="18"/>
          <w:szCs w:val="18"/>
        </w:rPr>
      </w:pPr>
    </w:p>
    <w:p w:rsidR="00BE6C8B" w:rsidRPr="00AE6299" w:rsidRDefault="00BE6C8B" w:rsidP="004D2C4D">
      <w:pPr>
        <w:rPr>
          <w:rFonts w:cstheme="minorHAnsi"/>
          <w:sz w:val="18"/>
          <w:szCs w:val="18"/>
        </w:rPr>
      </w:pPr>
    </w:p>
    <w:p w:rsidR="004D2C4D" w:rsidRPr="00AE6299" w:rsidRDefault="004D2C4D" w:rsidP="004D2C4D">
      <w:pPr>
        <w:rPr>
          <w:rFonts w:cstheme="minorHAnsi"/>
          <w:b/>
          <w:sz w:val="18"/>
          <w:szCs w:val="18"/>
        </w:rPr>
      </w:pPr>
      <w:r w:rsidRPr="00AE6299">
        <w:rPr>
          <w:rFonts w:cstheme="minorHAnsi"/>
          <w:b/>
          <w:sz w:val="18"/>
          <w:szCs w:val="18"/>
        </w:rPr>
        <w:t>Curiosità</w:t>
      </w:r>
    </w:p>
    <w:p w:rsidR="00376BCC" w:rsidRPr="00AE6299" w:rsidRDefault="00376BCC" w:rsidP="002921C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AE6299">
        <w:rPr>
          <w:rFonts w:asciiTheme="minorHAnsi" w:hAnsiTheme="minorHAnsi" w:cstheme="minorHAnsi"/>
          <w:color w:val="000000"/>
          <w:sz w:val="18"/>
          <w:szCs w:val="18"/>
        </w:rPr>
        <w:t>A Trogir ogni anno in estate da</w:t>
      </w:r>
      <w:r w:rsidR="004F0A90" w:rsidRPr="00AE6299">
        <w:rPr>
          <w:rFonts w:asciiTheme="minorHAnsi" w:hAnsiTheme="minorHAnsi" w:cstheme="minorHAnsi"/>
          <w:color w:val="000000"/>
          <w:sz w:val="18"/>
          <w:szCs w:val="18"/>
        </w:rPr>
        <w:t>l</w:t>
      </w:r>
      <w:r w:rsidRPr="00AE6299">
        <w:rPr>
          <w:rFonts w:asciiTheme="minorHAnsi" w:hAnsiTheme="minorHAnsi" w:cstheme="minorHAnsi"/>
          <w:color w:val="000000"/>
          <w:sz w:val="18"/>
          <w:szCs w:val="18"/>
        </w:rPr>
        <w:t xml:space="preserve"> 21 giugno a fine agosto si tiene il “Trogir summer “spettacoli ed eventi di musica classica e folk animeranno le sere della città</w:t>
      </w:r>
    </w:p>
    <w:p w:rsidR="00376BCC" w:rsidRPr="00AE6299" w:rsidRDefault="00376BCC" w:rsidP="002921C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AE6299">
        <w:rPr>
          <w:rFonts w:asciiTheme="minorHAnsi" w:hAnsiTheme="minorHAnsi" w:cstheme="minorHAnsi"/>
          <w:color w:val="000000"/>
          <w:sz w:val="18"/>
          <w:szCs w:val="18"/>
        </w:rPr>
        <w:t xml:space="preserve">A Trogir fino a </w:t>
      </w:r>
      <w:r w:rsidR="002921C2" w:rsidRPr="00AE6299">
        <w:rPr>
          <w:rFonts w:asciiTheme="minorHAnsi" w:hAnsiTheme="minorHAnsi" w:cstheme="minorHAnsi"/>
          <w:color w:val="000000"/>
          <w:sz w:val="18"/>
          <w:szCs w:val="18"/>
        </w:rPr>
        <w:t xml:space="preserve">qualche decennio fa ogni sera si chiudevano le porte delle mura, </w:t>
      </w:r>
      <w:r w:rsidRPr="00AE6299">
        <w:rPr>
          <w:rFonts w:asciiTheme="minorHAnsi" w:hAnsiTheme="minorHAnsi" w:cstheme="minorHAnsi"/>
          <w:color w:val="000000"/>
          <w:sz w:val="18"/>
          <w:szCs w:val="18"/>
        </w:rPr>
        <w:t>e chi era fuori non poteva piu’ rientrare cosi come chi dentro non poteva piu’ uscire fino alla mattina seguente.</w:t>
      </w:r>
    </w:p>
    <w:p w:rsidR="002921C2" w:rsidRPr="00AE6299" w:rsidRDefault="00D464F6" w:rsidP="004D2C4D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Poco fuori dalle mura della città </w:t>
      </w:r>
      <w:r w:rsidR="00CB4065" w:rsidRPr="00AE6299">
        <w:rPr>
          <w:rFonts w:cstheme="minorHAnsi"/>
          <w:sz w:val="18"/>
          <w:szCs w:val="18"/>
        </w:rPr>
        <w:t xml:space="preserve">di Spalato </w:t>
      </w:r>
      <w:r w:rsidRPr="00AE6299">
        <w:rPr>
          <w:rFonts w:cstheme="minorHAnsi"/>
          <w:sz w:val="18"/>
          <w:szCs w:val="18"/>
        </w:rPr>
        <w:t xml:space="preserve">si trova la statua di Gregorio di Nona (Grgur Ninski) vescovo del X secolo circa e si dice che toccare il </w:t>
      </w:r>
      <w:r w:rsidR="00106B20" w:rsidRPr="00AE6299">
        <w:rPr>
          <w:rFonts w:cstheme="minorHAnsi"/>
          <w:sz w:val="18"/>
          <w:szCs w:val="18"/>
        </w:rPr>
        <w:t>suo alluce porti fortuna</w:t>
      </w:r>
      <w:r w:rsidRPr="00AE6299">
        <w:rPr>
          <w:rFonts w:cstheme="minorHAnsi"/>
          <w:sz w:val="18"/>
          <w:szCs w:val="18"/>
        </w:rPr>
        <w:t>, proprio per questo viene soprannominata la statua dall’alluce lucido.</w:t>
      </w:r>
    </w:p>
    <w:p w:rsidR="00D464F6" w:rsidRPr="00AE6299" w:rsidRDefault="00D464F6" w:rsidP="00D464F6">
      <w:pPr>
        <w:rPr>
          <w:rFonts w:cstheme="minorHAnsi"/>
          <w:sz w:val="18"/>
          <w:szCs w:val="18"/>
        </w:rPr>
      </w:pPr>
    </w:p>
    <w:p w:rsidR="0036365C" w:rsidRPr="00AE6299" w:rsidRDefault="0036365C" w:rsidP="004D2C4D">
      <w:pPr>
        <w:rPr>
          <w:rFonts w:cstheme="minorHAnsi"/>
          <w:b/>
          <w:sz w:val="18"/>
          <w:szCs w:val="18"/>
        </w:rPr>
      </w:pPr>
      <w:r w:rsidRPr="00AE6299">
        <w:rPr>
          <w:rFonts w:cstheme="minorHAnsi"/>
          <w:b/>
          <w:sz w:val="18"/>
          <w:szCs w:val="18"/>
        </w:rPr>
        <w:t xml:space="preserve">2° Giorno: </w:t>
      </w:r>
      <w:r w:rsidR="00106B20" w:rsidRPr="00AE6299">
        <w:rPr>
          <w:rFonts w:cstheme="minorHAnsi"/>
          <w:b/>
          <w:sz w:val="18"/>
          <w:szCs w:val="18"/>
        </w:rPr>
        <w:t>Spalato – Dubrovnik (km 230)</w:t>
      </w:r>
    </w:p>
    <w:p w:rsidR="00A16DEB" w:rsidRPr="00AE6299" w:rsidRDefault="00A16DEB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 Arrivo a Dubrovnik a metà mattina e inizio del giro panoramico della città.</w:t>
      </w:r>
    </w:p>
    <w:p w:rsidR="00A16DEB" w:rsidRPr="00AE6299" w:rsidRDefault="00A16DEB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In Italiano Ragusa, affacciata sul mare Adriatico, Dubrovnik viene soprannominata “Perla dell’Adriatico” per la sua bellezza.</w:t>
      </w:r>
    </w:p>
    <w:p w:rsidR="00A16DEB" w:rsidRPr="00AE6299" w:rsidRDefault="00A16DEB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Negli anni è divenuta una delle mete imperdibili per i turisti che arrivano nella parte meridionale della Croazia sia in estate che in inverno.</w:t>
      </w:r>
    </w:p>
    <w:p w:rsidR="00A16DEB" w:rsidRPr="00AE6299" w:rsidRDefault="00A16DEB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Dubrovnik è circondata da 1940 metri di mura medievali conservate benissimo nel tempo</w:t>
      </w:r>
      <w:r w:rsidR="00043718" w:rsidRPr="00AE6299">
        <w:rPr>
          <w:rFonts w:cstheme="minorHAnsi"/>
          <w:sz w:val="18"/>
          <w:szCs w:val="18"/>
        </w:rPr>
        <w:t xml:space="preserve"> nella loro forma originaria.</w:t>
      </w:r>
    </w:p>
    <w:p w:rsidR="00043718" w:rsidRPr="00AE6299" w:rsidRDefault="00043718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Le sue mura erette tra il X e il XVII secolo a difesa della città cosi come il suo centro storico sono dal 1979 protette dall’Unesco.</w:t>
      </w:r>
    </w:p>
    <w:p w:rsidR="00043718" w:rsidRPr="00AE6299" w:rsidRDefault="00043718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Attraverso Porta Pile si entrerà nel cuore di Dubrovnik percorrendo lo “Stradun”, la sua via principale</w:t>
      </w:r>
    </w:p>
    <w:p w:rsidR="00043718" w:rsidRPr="00AE6299" w:rsidRDefault="00043718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In origine proprio perché di origine medievale vi era anche un ponte levatoio </w:t>
      </w:r>
      <w:r w:rsidR="00B03539" w:rsidRPr="00AE6299">
        <w:rPr>
          <w:rFonts w:cstheme="minorHAnsi"/>
          <w:sz w:val="18"/>
          <w:szCs w:val="18"/>
        </w:rPr>
        <w:t xml:space="preserve">sopra un fossato </w:t>
      </w:r>
      <w:r w:rsidRPr="00AE6299">
        <w:rPr>
          <w:rFonts w:cstheme="minorHAnsi"/>
          <w:sz w:val="18"/>
          <w:szCs w:val="18"/>
        </w:rPr>
        <w:t xml:space="preserve">diventato oggi </w:t>
      </w:r>
      <w:r w:rsidR="00B03539" w:rsidRPr="00AE6299">
        <w:rPr>
          <w:rFonts w:cstheme="minorHAnsi"/>
          <w:sz w:val="18"/>
          <w:szCs w:val="18"/>
        </w:rPr>
        <w:t>area verde.</w:t>
      </w:r>
    </w:p>
    <w:p w:rsidR="00B03539" w:rsidRPr="00AE6299" w:rsidRDefault="00B03539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“Stradun” la passeggiata che attraversa tutto il centro storico da porta pile fino alla piazza della Loggia risale al 1468 e costruita in pietra calcarea bianca.</w:t>
      </w:r>
    </w:p>
    <w:p w:rsidR="00B03539" w:rsidRPr="00AE6299" w:rsidRDefault="00B03539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Tra le piu’ famose opere della città si trova la Grande Fontana di Onofrio risalente al 400.</w:t>
      </w:r>
    </w:p>
    <w:p w:rsidR="00B03539" w:rsidRPr="00AE6299" w:rsidRDefault="00B03539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Tuttora funzionante nonostante il terribile terremoto del 1667 fu progettata in origine da Onofrio della cava per approvvigionare gli abitanti dell’acqua dal Fiume Dubrovacka.</w:t>
      </w:r>
    </w:p>
    <w:p w:rsidR="00B7529C" w:rsidRPr="00AE6299" w:rsidRDefault="00B7529C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Lo stesso Onofrio de la Cava progettò nel 1435 il Palazzo dei Rettori, un tempo residenza del rettore della città e oggi museo storico di storia della repubblica di Ragusa </w:t>
      </w:r>
    </w:p>
    <w:p w:rsidR="00B7529C" w:rsidRPr="00AE6299" w:rsidRDefault="00B7529C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Si arriverà poi in Piazza della Loggia, </w:t>
      </w:r>
      <w:r w:rsidR="00F03941" w:rsidRPr="00AE6299">
        <w:rPr>
          <w:rFonts w:cstheme="minorHAnsi"/>
          <w:sz w:val="18"/>
          <w:szCs w:val="18"/>
        </w:rPr>
        <w:t>ritrovo per i cittadini del posto e cuore della città vecchia da dove spicca la torre dell’orologio e la loggia delle Campane da cui prende il nome la piazza</w:t>
      </w:r>
    </w:p>
    <w:p w:rsidR="00B03539" w:rsidRPr="00AE6299" w:rsidRDefault="00E135ED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Al centro della Piazza della Loggia spicca la chiesa in onore di san Biagio, patrono della città degli inizi del 700.</w:t>
      </w:r>
    </w:p>
    <w:p w:rsidR="00E135ED" w:rsidRPr="00AE6299" w:rsidRDefault="00E135ED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Le sue relique fanno parte del </w:t>
      </w:r>
      <w:r w:rsidR="00A63D42" w:rsidRPr="00AE6299">
        <w:rPr>
          <w:rFonts w:cstheme="minorHAnsi"/>
          <w:sz w:val="18"/>
          <w:szCs w:val="18"/>
        </w:rPr>
        <w:t>tesoro</w:t>
      </w:r>
      <w:r w:rsidRPr="00AE6299">
        <w:rPr>
          <w:rFonts w:cstheme="minorHAnsi"/>
          <w:sz w:val="18"/>
          <w:szCs w:val="18"/>
        </w:rPr>
        <w:t xml:space="preserve"> </w:t>
      </w:r>
      <w:r w:rsidR="00A63D42" w:rsidRPr="00AE6299">
        <w:rPr>
          <w:rFonts w:cstheme="minorHAnsi"/>
          <w:sz w:val="18"/>
          <w:szCs w:val="18"/>
        </w:rPr>
        <w:t>della Cattedrale Dell’assunzione della fine del 600 progettata dall’italiano Andrea Bufalini. Di particolare interesse sono i dipinti della scuola italiana e croata che si trovano all’interno del XVI / XVIII secolo e l’altare maggiore dell’Assunzione della vergine di Tiziano.</w:t>
      </w:r>
    </w:p>
    <w:p w:rsidR="00D27E69" w:rsidRPr="00AE6299" w:rsidRDefault="00D27E69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Al termine della visita molto suggestivo </w:t>
      </w:r>
      <w:r w:rsidR="00077220" w:rsidRPr="00AE6299">
        <w:rPr>
          <w:rFonts w:cstheme="minorHAnsi"/>
          <w:sz w:val="18"/>
          <w:szCs w:val="18"/>
        </w:rPr>
        <w:t xml:space="preserve">è </w:t>
      </w:r>
      <w:r w:rsidRPr="00AE6299">
        <w:rPr>
          <w:rFonts w:cstheme="minorHAnsi"/>
          <w:sz w:val="18"/>
          <w:szCs w:val="18"/>
        </w:rPr>
        <w:t>passeggiare liberamente lungo lo stradun tra baretti e negozietti di souvenir e per i piu’ temerari arrivare fino al forte di Lovrijenac per godersi tutto il panorama dall’alto dei suoi 40 metri sopra il livello del mare</w:t>
      </w:r>
      <w:r w:rsidR="00450766" w:rsidRPr="00AE6299">
        <w:rPr>
          <w:rFonts w:cstheme="minorHAnsi"/>
          <w:sz w:val="18"/>
          <w:szCs w:val="18"/>
        </w:rPr>
        <w:t xml:space="preserve"> salendo circa 200 scalini.</w:t>
      </w:r>
    </w:p>
    <w:p w:rsidR="00450766" w:rsidRPr="00AE6299" w:rsidRDefault="00450766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Il forte fu costruito agli inizi del XI secolo per proteggersi dagli attacchi dei veneziani e come torre di vedetta.</w:t>
      </w:r>
    </w:p>
    <w:p w:rsidR="00450766" w:rsidRPr="00AE6299" w:rsidRDefault="00450766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All’ingresso del forte vi è la scritta latina “Non bene pro toto libertas venditur auro” </w:t>
      </w:r>
      <w:r w:rsidR="004F52C4" w:rsidRPr="00AE6299">
        <w:rPr>
          <w:rFonts w:cstheme="minorHAnsi"/>
          <w:sz w:val="18"/>
          <w:szCs w:val="18"/>
        </w:rPr>
        <w:t xml:space="preserve">(in </w:t>
      </w:r>
      <w:r w:rsidRPr="00AE6299">
        <w:rPr>
          <w:rFonts w:cstheme="minorHAnsi"/>
          <w:sz w:val="18"/>
          <w:szCs w:val="18"/>
        </w:rPr>
        <w:t>la libertà non si vende per tutto l’oro del mondo.</w:t>
      </w:r>
    </w:p>
    <w:p w:rsidR="00450766" w:rsidRPr="00AE6299" w:rsidRDefault="00450766" w:rsidP="004D2C4D">
      <w:pPr>
        <w:rPr>
          <w:rFonts w:cstheme="minorHAnsi"/>
          <w:sz w:val="18"/>
          <w:szCs w:val="18"/>
        </w:rPr>
      </w:pPr>
    </w:p>
    <w:p w:rsidR="00D27E69" w:rsidRPr="00AE6299" w:rsidRDefault="00450766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Cena e pernottamento in Hotel zona Dubrovnik</w:t>
      </w:r>
    </w:p>
    <w:p w:rsidR="00D27E69" w:rsidRPr="00AE6299" w:rsidRDefault="00D27E69" w:rsidP="004D2C4D">
      <w:pPr>
        <w:rPr>
          <w:rFonts w:cstheme="minorHAnsi"/>
          <w:sz w:val="18"/>
          <w:szCs w:val="18"/>
        </w:rPr>
      </w:pPr>
    </w:p>
    <w:p w:rsidR="0036365C" w:rsidRPr="00AE6299" w:rsidRDefault="0036365C" w:rsidP="004D2C4D">
      <w:pPr>
        <w:rPr>
          <w:rFonts w:cstheme="minorHAnsi"/>
          <w:b/>
          <w:sz w:val="18"/>
          <w:szCs w:val="18"/>
        </w:rPr>
      </w:pPr>
      <w:r w:rsidRPr="00AE6299">
        <w:rPr>
          <w:rFonts w:cstheme="minorHAnsi"/>
          <w:b/>
          <w:sz w:val="18"/>
          <w:szCs w:val="18"/>
        </w:rPr>
        <w:t>Curiosità</w:t>
      </w:r>
    </w:p>
    <w:p w:rsidR="00450766" w:rsidRPr="00AE6299" w:rsidRDefault="00450766" w:rsidP="00FB50A8">
      <w:pPr>
        <w:pStyle w:val="Paragrafoelenco"/>
        <w:rPr>
          <w:rFonts w:cstheme="minorHAnsi"/>
          <w:sz w:val="18"/>
          <w:szCs w:val="18"/>
        </w:rPr>
      </w:pPr>
    </w:p>
    <w:p w:rsidR="00FB50A8" w:rsidRPr="00AE6299" w:rsidRDefault="00FB50A8" w:rsidP="00E6141A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Dubrovnik dal 2014 è presa d’assalto dai fan della serie televisiva “Trono di spade”</w:t>
      </w:r>
      <w:r w:rsidR="00A6341F" w:rsidRPr="00AE6299">
        <w:rPr>
          <w:rFonts w:cstheme="minorHAnsi"/>
          <w:sz w:val="18"/>
          <w:szCs w:val="18"/>
        </w:rPr>
        <w:t xml:space="preserve"> e la fortezza di Lovrijenac è la “fortezza Rossa della serie.</w:t>
      </w:r>
    </w:p>
    <w:p w:rsidR="00A6341F" w:rsidRPr="00AE6299" w:rsidRDefault="00A6341F" w:rsidP="00E6141A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Oggi la fortezza è divenuta anche location per matrimoni e altri eventi</w:t>
      </w:r>
      <w:r w:rsidR="004F52C4" w:rsidRPr="00AE6299">
        <w:rPr>
          <w:rFonts w:cstheme="minorHAnsi"/>
          <w:sz w:val="18"/>
          <w:szCs w:val="18"/>
        </w:rPr>
        <w:t>.</w:t>
      </w:r>
    </w:p>
    <w:p w:rsidR="004F52C4" w:rsidRPr="00AE6299" w:rsidRDefault="004F52C4" w:rsidP="00E6141A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In Piazza delle logge la torre dell’orologio è famosa per i suoi “zelenci”, “gemelli verdi” due figure di bronzo che suonano allo scoccare dell’ora la campana del 500 di 2 tonnellate </w:t>
      </w:r>
    </w:p>
    <w:p w:rsidR="00F03941" w:rsidRPr="00AE6299" w:rsidRDefault="00F03941" w:rsidP="008A3EF6">
      <w:pPr>
        <w:pStyle w:val="Paragrafoelenco"/>
        <w:shd w:val="clear" w:color="auto" w:fill="FFFFFF"/>
        <w:spacing w:before="150" w:after="150" w:line="315" w:lineRule="atLeast"/>
        <w:rPr>
          <w:rFonts w:eastAsia="Times New Roman" w:cstheme="minorHAnsi"/>
          <w:color w:val="333333"/>
          <w:sz w:val="18"/>
          <w:szCs w:val="18"/>
          <w:lang w:eastAsia="it-IT"/>
        </w:rPr>
      </w:pPr>
    </w:p>
    <w:p w:rsidR="00F03941" w:rsidRPr="00AE6299" w:rsidRDefault="00F03941" w:rsidP="008A3EF6">
      <w:pPr>
        <w:pStyle w:val="Paragrafoelenco"/>
        <w:rPr>
          <w:rFonts w:cstheme="minorHAnsi"/>
          <w:sz w:val="18"/>
          <w:szCs w:val="18"/>
        </w:rPr>
      </w:pPr>
    </w:p>
    <w:p w:rsidR="00810E33" w:rsidRPr="00AE6299" w:rsidRDefault="0036365C" w:rsidP="004D2C4D">
      <w:pPr>
        <w:rPr>
          <w:rFonts w:cstheme="minorHAnsi"/>
          <w:b/>
          <w:sz w:val="18"/>
          <w:szCs w:val="18"/>
        </w:rPr>
      </w:pPr>
      <w:r w:rsidRPr="00AE6299">
        <w:rPr>
          <w:rFonts w:cstheme="minorHAnsi"/>
          <w:b/>
          <w:sz w:val="18"/>
          <w:szCs w:val="18"/>
        </w:rPr>
        <w:t xml:space="preserve">3° Giorno: </w:t>
      </w:r>
      <w:r w:rsidR="00E135FF" w:rsidRPr="00AE6299">
        <w:rPr>
          <w:rFonts w:cstheme="minorHAnsi"/>
          <w:b/>
          <w:sz w:val="18"/>
          <w:szCs w:val="18"/>
        </w:rPr>
        <w:t xml:space="preserve">Dubrovnik- Isole Elafiti – Dubrovnik </w:t>
      </w:r>
    </w:p>
    <w:p w:rsidR="00E135FF" w:rsidRPr="00AE6299" w:rsidRDefault="00E135FF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Giornata all’insegna del relax con escursione alle isole Elafiti</w:t>
      </w:r>
      <w:r w:rsidR="00F30FE4" w:rsidRPr="00AE6299">
        <w:rPr>
          <w:rFonts w:cstheme="minorHAnsi"/>
          <w:sz w:val="18"/>
          <w:szCs w:val="18"/>
        </w:rPr>
        <w:t xml:space="preserve"> con un battello locale</w:t>
      </w:r>
      <w:r w:rsidRPr="00AE6299">
        <w:rPr>
          <w:rFonts w:cstheme="minorHAnsi"/>
          <w:sz w:val="18"/>
          <w:szCs w:val="18"/>
        </w:rPr>
        <w:t>. Composte da 13 isole, solo 3 di queste sono abitate.</w:t>
      </w:r>
    </w:p>
    <w:p w:rsidR="00E135FF" w:rsidRPr="00AE6299" w:rsidRDefault="00E135FF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Kolocep unisce la spiaggia e il profumo dei pini secolari alla cultura. La cappella di Sant’ Antonio </w:t>
      </w:r>
      <w:r w:rsidR="006E762D" w:rsidRPr="00AE6299">
        <w:rPr>
          <w:rFonts w:cstheme="minorHAnsi"/>
          <w:sz w:val="18"/>
          <w:szCs w:val="18"/>
        </w:rPr>
        <w:t>ospita</w:t>
      </w:r>
      <w:r w:rsidR="00C01668" w:rsidRPr="00AE6299">
        <w:rPr>
          <w:rFonts w:cstheme="minorHAnsi"/>
          <w:sz w:val="18"/>
          <w:szCs w:val="18"/>
        </w:rPr>
        <w:t xml:space="preserve"> una delle opere di</w:t>
      </w:r>
      <w:r w:rsidRPr="00AE6299">
        <w:rPr>
          <w:rFonts w:cstheme="minorHAnsi"/>
          <w:sz w:val="18"/>
          <w:szCs w:val="18"/>
        </w:rPr>
        <w:t xml:space="preserve"> Ivan Ugrinovic,tra le piu’ famose tra gli artisti di dubrovnik.</w:t>
      </w:r>
    </w:p>
    <w:p w:rsidR="00E135FF" w:rsidRPr="00AE6299" w:rsidRDefault="00E135FF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Sipan, la piu’ grande, rinomata per le sue spiagge tranquille.</w:t>
      </w:r>
    </w:p>
    <w:p w:rsidR="00E135FF" w:rsidRPr="00AE6299" w:rsidRDefault="00E135FF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Lopud </w:t>
      </w:r>
      <w:r w:rsidR="00F30FE4" w:rsidRPr="00AE6299">
        <w:rPr>
          <w:rFonts w:cstheme="minorHAnsi"/>
          <w:sz w:val="18"/>
          <w:szCs w:val="18"/>
        </w:rPr>
        <w:t>con il suo monastero</w:t>
      </w:r>
      <w:r w:rsidR="00077220" w:rsidRPr="00AE6299">
        <w:rPr>
          <w:rFonts w:cstheme="minorHAnsi"/>
          <w:sz w:val="18"/>
          <w:szCs w:val="18"/>
        </w:rPr>
        <w:t xml:space="preserve"> </w:t>
      </w:r>
      <w:r w:rsidR="006E762D" w:rsidRPr="00AE6299">
        <w:rPr>
          <w:rFonts w:cstheme="minorHAnsi"/>
          <w:sz w:val="18"/>
          <w:szCs w:val="18"/>
        </w:rPr>
        <w:t xml:space="preserve">francescano del XV secolo e la </w:t>
      </w:r>
      <w:r w:rsidR="00F30FE4" w:rsidRPr="00AE6299">
        <w:rPr>
          <w:rFonts w:cstheme="minorHAnsi"/>
          <w:sz w:val="18"/>
          <w:szCs w:val="18"/>
        </w:rPr>
        <w:t>famosa spiaggia di sabbia “ Sunj” a 30 minuti a piedi dal porto</w:t>
      </w:r>
    </w:p>
    <w:p w:rsidR="00FD57A7" w:rsidRPr="00AE6299" w:rsidRDefault="00F30FE4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 Fish pic nic a bordo e rientro al porto nel tardo pomeriggio</w:t>
      </w:r>
    </w:p>
    <w:p w:rsidR="00F30FE4" w:rsidRPr="00AE6299" w:rsidRDefault="00F30FE4" w:rsidP="004D2C4D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Cena e pernottamento in Hotel</w:t>
      </w:r>
    </w:p>
    <w:p w:rsidR="00F30FE4" w:rsidRPr="00AE6299" w:rsidRDefault="00F30FE4" w:rsidP="004D2C4D">
      <w:pPr>
        <w:rPr>
          <w:rFonts w:cstheme="minorHAnsi"/>
          <w:sz w:val="18"/>
          <w:szCs w:val="18"/>
        </w:rPr>
      </w:pPr>
    </w:p>
    <w:p w:rsidR="009F1F5B" w:rsidRPr="00AE6299" w:rsidRDefault="004602B8" w:rsidP="004D2C4D">
      <w:pPr>
        <w:rPr>
          <w:rFonts w:cstheme="minorHAnsi"/>
          <w:b/>
          <w:sz w:val="18"/>
          <w:szCs w:val="18"/>
        </w:rPr>
      </w:pPr>
      <w:r w:rsidRPr="00AE6299">
        <w:rPr>
          <w:rFonts w:cstheme="minorHAnsi"/>
          <w:b/>
          <w:sz w:val="18"/>
          <w:szCs w:val="18"/>
        </w:rPr>
        <w:t>Curiosità</w:t>
      </w:r>
    </w:p>
    <w:p w:rsidR="00513FB7" w:rsidRPr="00AE6299" w:rsidRDefault="009F1F5B" w:rsidP="009F1F5B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Gli abitanti dell’isola di Lopud ebbero fama di essere esperti marinai, e per questo vennero ingaggiati sulle navi spagnole per combattere durante le guerre come ad es. contro Portogallo Inghilterra </w:t>
      </w:r>
    </w:p>
    <w:p w:rsidR="00513FB7" w:rsidRPr="00AE6299" w:rsidRDefault="00513FB7" w:rsidP="004D2C4D">
      <w:pPr>
        <w:rPr>
          <w:rFonts w:cstheme="minorHAnsi"/>
          <w:sz w:val="18"/>
          <w:szCs w:val="18"/>
        </w:rPr>
      </w:pPr>
    </w:p>
    <w:p w:rsidR="00513FB7" w:rsidRPr="00AE6299" w:rsidRDefault="00C01668" w:rsidP="004D2C4D">
      <w:pPr>
        <w:rPr>
          <w:rFonts w:cstheme="minorHAnsi"/>
          <w:b/>
          <w:sz w:val="18"/>
          <w:szCs w:val="18"/>
        </w:rPr>
      </w:pPr>
      <w:r w:rsidRPr="00AE6299">
        <w:rPr>
          <w:rFonts w:cstheme="minorHAnsi"/>
          <w:b/>
          <w:sz w:val="18"/>
          <w:szCs w:val="18"/>
        </w:rPr>
        <w:t xml:space="preserve">4° Giorno: Dubrovnik- </w:t>
      </w:r>
      <w:r w:rsidR="00864029" w:rsidRPr="00AE6299">
        <w:rPr>
          <w:rFonts w:cstheme="minorHAnsi"/>
          <w:b/>
          <w:sz w:val="18"/>
          <w:szCs w:val="18"/>
        </w:rPr>
        <w:t>Sibenik</w:t>
      </w:r>
      <w:r w:rsidR="00AE250C" w:rsidRPr="00AE6299">
        <w:rPr>
          <w:rFonts w:cstheme="minorHAnsi"/>
          <w:b/>
          <w:sz w:val="18"/>
          <w:szCs w:val="18"/>
        </w:rPr>
        <w:t xml:space="preserve"> - Spalato (</w:t>
      </w:r>
      <w:r w:rsidRPr="00AE6299">
        <w:rPr>
          <w:rFonts w:cstheme="minorHAnsi"/>
          <w:b/>
          <w:sz w:val="18"/>
          <w:szCs w:val="18"/>
        </w:rPr>
        <w:t xml:space="preserve">km </w:t>
      </w:r>
      <w:r w:rsidR="00864029" w:rsidRPr="00AE6299">
        <w:rPr>
          <w:rFonts w:cstheme="minorHAnsi"/>
          <w:b/>
          <w:sz w:val="18"/>
          <w:szCs w:val="18"/>
        </w:rPr>
        <w:t>317</w:t>
      </w:r>
      <w:r w:rsidRPr="00AE6299">
        <w:rPr>
          <w:rFonts w:cstheme="minorHAnsi"/>
          <w:b/>
          <w:sz w:val="18"/>
          <w:szCs w:val="18"/>
        </w:rPr>
        <w:t>)</w:t>
      </w:r>
    </w:p>
    <w:p w:rsidR="005D3185" w:rsidRPr="00AE6299" w:rsidRDefault="00AE250C" w:rsidP="00AE250C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Partenza da Dubrovnik per raggiungere in serata il porto di Spalato per il traghetto di rientro in Italia.</w:t>
      </w:r>
    </w:p>
    <w:p w:rsidR="00AE250C" w:rsidRPr="00AE6299" w:rsidRDefault="00AE250C" w:rsidP="00AE250C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 xml:space="preserve">Non lontano da Spalato si visiterà meravigliosa la cittadina di Sibenik, </w:t>
      </w:r>
      <w:r w:rsidR="003754E6" w:rsidRPr="00AE6299">
        <w:rPr>
          <w:rFonts w:cstheme="minorHAnsi"/>
          <w:sz w:val="18"/>
          <w:szCs w:val="18"/>
        </w:rPr>
        <w:t>una delle prime cittadine fondate dai croati sul Mar Adriatico attorno al 1066.</w:t>
      </w:r>
    </w:p>
    <w:p w:rsidR="003754E6" w:rsidRPr="00AE6299" w:rsidRDefault="00384400" w:rsidP="00AE250C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Tra le sue opere piu’ rappresentative si potrà ammirare l</w:t>
      </w:r>
      <w:r w:rsidR="003754E6" w:rsidRPr="00AE6299">
        <w:rPr>
          <w:rFonts w:cstheme="minorHAnsi"/>
          <w:sz w:val="18"/>
          <w:szCs w:val="18"/>
        </w:rPr>
        <w:t>a cattedrale di San Giacomo inserita nel patrimonio dell’Unesco dal 2000 è sede del vescovo di Sebenico.</w:t>
      </w:r>
    </w:p>
    <w:p w:rsidR="003754E6" w:rsidRPr="00AE6299" w:rsidRDefault="003754E6" w:rsidP="00AE250C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I lavori di realizzazione furono dapprima avviati da maestri veneziani per poi essere proseguiti da toscani e infine da maestri croati e</w:t>
      </w:r>
      <w:r w:rsidR="00A75B51" w:rsidRPr="00AE6299">
        <w:rPr>
          <w:rFonts w:cstheme="minorHAnsi"/>
          <w:sz w:val="18"/>
          <w:szCs w:val="18"/>
        </w:rPr>
        <w:t xml:space="preserve"> ne deriva la perfetta intersezione di diverse culture. Fu consacrata nel 1555.</w:t>
      </w:r>
    </w:p>
    <w:p w:rsidR="00A75B51" w:rsidRPr="00AE6299" w:rsidRDefault="00A75B51" w:rsidP="00AE250C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Un’altra opera rappresentativa della città è senza dubbio la Fortezza di San Nicolo’, anch’essa dal 2017 inserita nel patrimonio dell’umanità dall’Unesco. Prese il nome dal monastero benedettino di san Nicola e fu realizzata in mattoni proprio perchè considerati piu’ resistenti della pietra ai colpi dei cannoni.</w:t>
      </w:r>
    </w:p>
    <w:p w:rsidR="00384400" w:rsidRPr="00AE6299" w:rsidRDefault="00384400" w:rsidP="00AE250C">
      <w:p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Nel pomeriggio partenza per il porto di Spalato per il disbrigo delle pratiche di imbarco.</w:t>
      </w:r>
    </w:p>
    <w:p w:rsidR="00384400" w:rsidRPr="00AE6299" w:rsidRDefault="00384400" w:rsidP="00AE250C">
      <w:pPr>
        <w:rPr>
          <w:rFonts w:cstheme="minorHAnsi"/>
          <w:sz w:val="18"/>
          <w:szCs w:val="18"/>
        </w:rPr>
      </w:pPr>
    </w:p>
    <w:p w:rsidR="00384400" w:rsidRPr="00AE6299" w:rsidRDefault="00384400" w:rsidP="00384400">
      <w:pPr>
        <w:rPr>
          <w:rFonts w:cstheme="minorHAnsi"/>
          <w:b/>
          <w:sz w:val="18"/>
          <w:szCs w:val="18"/>
        </w:rPr>
      </w:pPr>
      <w:r w:rsidRPr="00AE6299">
        <w:rPr>
          <w:rFonts w:cstheme="minorHAnsi"/>
          <w:b/>
          <w:sz w:val="18"/>
          <w:szCs w:val="18"/>
        </w:rPr>
        <w:t>Curiosità</w:t>
      </w:r>
    </w:p>
    <w:p w:rsidR="00384400" w:rsidRPr="00AE6299" w:rsidRDefault="00384400" w:rsidP="00384400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La fortezza di San Nicolo non fu mai usata come tale in quanto agli occhi dei nemici sembrava talmente inespugnabile che non fu nemmeno avvicinata dai nemici</w:t>
      </w:r>
    </w:p>
    <w:p w:rsidR="00384400" w:rsidRPr="00AE6299" w:rsidRDefault="00384400" w:rsidP="00384400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E6299">
        <w:rPr>
          <w:rFonts w:cstheme="minorHAnsi"/>
          <w:sz w:val="18"/>
          <w:szCs w:val="18"/>
        </w:rPr>
        <w:t>Dal 2014 nel cortile superiore della fortezza si tengono opere e concerti a cielo aperto</w:t>
      </w:r>
    </w:p>
    <w:p w:rsidR="00384400" w:rsidRPr="00AE6299" w:rsidRDefault="00384400" w:rsidP="00AE250C">
      <w:pPr>
        <w:rPr>
          <w:rFonts w:cstheme="minorHAnsi"/>
          <w:sz w:val="18"/>
          <w:szCs w:val="18"/>
        </w:rPr>
      </w:pPr>
    </w:p>
    <w:p w:rsidR="00A75B51" w:rsidRPr="00AE6299" w:rsidRDefault="00A75B51" w:rsidP="00AE250C">
      <w:pPr>
        <w:rPr>
          <w:rFonts w:cstheme="minorHAnsi"/>
          <w:sz w:val="18"/>
          <w:szCs w:val="18"/>
        </w:rPr>
      </w:pPr>
    </w:p>
    <w:p w:rsidR="00AE250C" w:rsidRPr="00AE6299" w:rsidRDefault="00AE250C" w:rsidP="00AE250C">
      <w:pPr>
        <w:pStyle w:val="Paragrafoelenco"/>
        <w:ind w:left="360"/>
        <w:rPr>
          <w:rFonts w:cstheme="minorHAnsi"/>
          <w:sz w:val="18"/>
          <w:szCs w:val="18"/>
        </w:rPr>
      </w:pPr>
    </w:p>
    <w:p w:rsidR="00513FB7" w:rsidRPr="00AE6299" w:rsidRDefault="00513FB7" w:rsidP="004D2C4D">
      <w:pPr>
        <w:rPr>
          <w:rFonts w:cstheme="minorHAnsi"/>
          <w:sz w:val="18"/>
          <w:szCs w:val="18"/>
        </w:rPr>
      </w:pPr>
    </w:p>
    <w:bookmarkEnd w:id="0"/>
    <w:p w:rsidR="00513FB7" w:rsidRPr="00AE6299" w:rsidRDefault="00513FB7" w:rsidP="004D2C4D">
      <w:pPr>
        <w:rPr>
          <w:rFonts w:cstheme="minorHAnsi"/>
          <w:sz w:val="18"/>
          <w:szCs w:val="18"/>
        </w:rPr>
      </w:pPr>
    </w:p>
    <w:sectPr w:rsidR="00513FB7" w:rsidRPr="00AE6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14E"/>
    <w:multiLevelType w:val="hybridMultilevel"/>
    <w:tmpl w:val="ECAAF000"/>
    <w:lvl w:ilvl="0" w:tplc="D3144BC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color w:val="1F4D78" w:themeColor="accent1" w:themeShade="7F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6254D"/>
    <w:multiLevelType w:val="hybridMultilevel"/>
    <w:tmpl w:val="3DCE85A6"/>
    <w:lvl w:ilvl="0" w:tplc="BFF6ED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76CCD"/>
    <w:multiLevelType w:val="hybridMultilevel"/>
    <w:tmpl w:val="922879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5C"/>
    <w:rsid w:val="0002281D"/>
    <w:rsid w:val="00033787"/>
    <w:rsid w:val="00043718"/>
    <w:rsid w:val="00055095"/>
    <w:rsid w:val="00072170"/>
    <w:rsid w:val="00077220"/>
    <w:rsid w:val="00084501"/>
    <w:rsid w:val="000E3C3C"/>
    <w:rsid w:val="00106B20"/>
    <w:rsid w:val="00122CC0"/>
    <w:rsid w:val="001D13F5"/>
    <w:rsid w:val="002921C2"/>
    <w:rsid w:val="0036365C"/>
    <w:rsid w:val="0037477B"/>
    <w:rsid w:val="003754E6"/>
    <w:rsid w:val="00376BCC"/>
    <w:rsid w:val="00383B46"/>
    <w:rsid w:val="00384400"/>
    <w:rsid w:val="003A1D2F"/>
    <w:rsid w:val="003B5305"/>
    <w:rsid w:val="003C5CB4"/>
    <w:rsid w:val="00410539"/>
    <w:rsid w:val="00450766"/>
    <w:rsid w:val="004602B8"/>
    <w:rsid w:val="004D2C4D"/>
    <w:rsid w:val="004F0A90"/>
    <w:rsid w:val="004F52C4"/>
    <w:rsid w:val="00513FB7"/>
    <w:rsid w:val="00541BF7"/>
    <w:rsid w:val="005C6132"/>
    <w:rsid w:val="005D3185"/>
    <w:rsid w:val="006E762D"/>
    <w:rsid w:val="00810E33"/>
    <w:rsid w:val="00864029"/>
    <w:rsid w:val="008A3EF6"/>
    <w:rsid w:val="009065E2"/>
    <w:rsid w:val="00906D2C"/>
    <w:rsid w:val="00996F3F"/>
    <w:rsid w:val="009F026D"/>
    <w:rsid w:val="009F1F5B"/>
    <w:rsid w:val="00A16DEB"/>
    <w:rsid w:val="00A6341F"/>
    <w:rsid w:val="00A63D42"/>
    <w:rsid w:val="00A75B51"/>
    <w:rsid w:val="00AC09D5"/>
    <w:rsid w:val="00AE250C"/>
    <w:rsid w:val="00AE6299"/>
    <w:rsid w:val="00B03539"/>
    <w:rsid w:val="00B17D38"/>
    <w:rsid w:val="00B7529C"/>
    <w:rsid w:val="00BE6C8B"/>
    <w:rsid w:val="00C01668"/>
    <w:rsid w:val="00CB4065"/>
    <w:rsid w:val="00D27E69"/>
    <w:rsid w:val="00D464F6"/>
    <w:rsid w:val="00E135ED"/>
    <w:rsid w:val="00E135FF"/>
    <w:rsid w:val="00F03941"/>
    <w:rsid w:val="00F30FE4"/>
    <w:rsid w:val="00FB50A8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BD290-5D82-4FE4-A21C-8DA6908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3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3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36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92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3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36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36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36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41BF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921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lenco">
    <w:name w:val="List"/>
    <w:basedOn w:val="Normale"/>
    <w:uiPriority w:val="99"/>
    <w:unhideWhenUsed/>
    <w:rsid w:val="002921C2"/>
    <w:pPr>
      <w:ind w:left="283" w:hanging="283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2921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921C2"/>
  </w:style>
  <w:style w:type="character" w:styleId="Collegamentoipertestuale">
    <w:name w:val="Hyperlink"/>
    <w:basedOn w:val="Carpredefinitoparagrafo"/>
    <w:uiPriority w:val="99"/>
    <w:semiHidden/>
    <w:unhideWhenUsed/>
    <w:rsid w:val="0045076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50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Tomassini</dc:creator>
  <cp:keywords/>
  <dc:description/>
  <cp:lastModifiedBy>Mariani Marco</cp:lastModifiedBy>
  <cp:revision>37</cp:revision>
  <dcterms:created xsi:type="dcterms:W3CDTF">2020-05-27T08:14:00Z</dcterms:created>
  <dcterms:modified xsi:type="dcterms:W3CDTF">2020-07-31T06:16:00Z</dcterms:modified>
</cp:coreProperties>
</file>